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r w:rsidR="00EA1112">
        <w:rPr>
          <w:rFonts w:ascii="Verdana" w:hAnsi="Verdana"/>
          <w:b/>
          <w:sz w:val="28"/>
        </w:rPr>
        <w:t xml:space="preserve"> VERON/VRZA Afd. Twente</w:t>
      </w:r>
      <w:r w:rsidR="00FD3176">
        <w:rPr>
          <w:rFonts w:ascii="Verdana" w:hAnsi="Verdana"/>
          <w:b/>
          <w:sz w:val="28"/>
        </w:rPr>
        <w:t>.</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5E2C91">
        <w:rPr>
          <w:rFonts w:ascii="Verdana" w:hAnsi="Verdana"/>
        </w:rPr>
        <w:t>atum:       Maandag 19 oktober</w:t>
      </w:r>
      <w:r w:rsidR="00286C45">
        <w:rPr>
          <w:rFonts w:ascii="Verdana" w:hAnsi="Verdana"/>
        </w:rPr>
        <w:t xml:space="preserve"> 2015</w:t>
      </w:r>
      <w:r w:rsidR="00FD3176">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FD3176">
        <w:rPr>
          <w:rFonts w:ascii="Verdana" w:hAnsi="Verdana"/>
        </w:rPr>
        <w:t>.</w:t>
      </w:r>
    </w:p>
    <w:p w:rsidR="00087D78" w:rsidRDefault="00557240" w:rsidP="0079025A">
      <w:pPr>
        <w:rPr>
          <w:rFonts w:ascii="Verdana" w:hAnsi="Verdana"/>
        </w:rPr>
      </w:pPr>
      <w:r w:rsidRPr="00166895">
        <w:rPr>
          <w:rFonts w:ascii="Verdana" w:hAnsi="Verdana"/>
        </w:rPr>
        <w:t xml:space="preserve">Aanwezig:   </w:t>
      </w:r>
      <w:r w:rsidR="00166895" w:rsidRPr="006A5D37">
        <w:rPr>
          <w:rFonts w:ascii="Verdana" w:hAnsi="Verdana"/>
        </w:rPr>
        <w:t>Frans/PA4FH</w:t>
      </w:r>
      <w:r w:rsidR="006F3AFC">
        <w:rPr>
          <w:rFonts w:ascii="Verdana" w:hAnsi="Verdana"/>
        </w:rPr>
        <w:t>,</w:t>
      </w:r>
      <w:r w:rsidR="009E1363">
        <w:rPr>
          <w:rFonts w:ascii="Verdana" w:hAnsi="Verdana"/>
        </w:rPr>
        <w:t xml:space="preserve"> </w:t>
      </w:r>
      <w:r w:rsidR="0098280E">
        <w:rPr>
          <w:rFonts w:ascii="Verdana" w:hAnsi="Verdana"/>
        </w:rPr>
        <w:t>Jef/PA3AEZ</w:t>
      </w:r>
      <w:r w:rsidR="00286C45">
        <w:rPr>
          <w:rFonts w:ascii="Verdana" w:hAnsi="Verdana"/>
        </w:rPr>
        <w:t xml:space="preserve">, </w:t>
      </w:r>
      <w:r w:rsidR="00463437" w:rsidRPr="00EA1112">
        <w:rPr>
          <w:rFonts w:ascii="Verdana" w:hAnsi="Verdana"/>
        </w:rPr>
        <w:t>Gerard/PA1TX</w:t>
      </w:r>
      <w:r w:rsidR="00EA1112">
        <w:rPr>
          <w:rFonts w:ascii="Verdana" w:hAnsi="Verdana"/>
        </w:rPr>
        <w:t>,</w:t>
      </w:r>
      <w:r w:rsidR="00286C45">
        <w:rPr>
          <w:rFonts w:ascii="Verdana" w:hAnsi="Verdana"/>
        </w:rPr>
        <w:t xml:space="preserve"> Arnold/PA1AK, </w:t>
      </w:r>
      <w:r w:rsidR="006026F2">
        <w:rPr>
          <w:rFonts w:ascii="Verdana" w:hAnsi="Verdana"/>
        </w:rPr>
        <w:t>Frank/PC2D</w:t>
      </w:r>
      <w:r w:rsidR="00286C45">
        <w:rPr>
          <w:rFonts w:ascii="Verdana" w:hAnsi="Verdana"/>
        </w:rPr>
        <w:t xml:space="preserve">, </w:t>
      </w:r>
      <w:r w:rsidR="00895FA9">
        <w:rPr>
          <w:rFonts w:ascii="Verdana" w:hAnsi="Verdana"/>
        </w:rPr>
        <w:t>Willy/PB1WB</w:t>
      </w:r>
      <w:r w:rsidR="00286C45">
        <w:rPr>
          <w:rFonts w:ascii="Verdana" w:hAnsi="Verdana"/>
        </w:rPr>
        <w:t xml:space="preserve">, </w:t>
      </w:r>
      <w:r w:rsidR="002D75E7">
        <w:rPr>
          <w:rFonts w:ascii="Verdana" w:hAnsi="Verdana"/>
        </w:rPr>
        <w:t>Henk/PE2HHN</w:t>
      </w:r>
      <w:r w:rsidR="00286C45">
        <w:rPr>
          <w:rFonts w:ascii="Verdana" w:hAnsi="Verdana"/>
        </w:rPr>
        <w:t xml:space="preserve"> en</w:t>
      </w:r>
      <w:r w:rsidR="007807CC">
        <w:rPr>
          <w:rFonts w:ascii="Verdana" w:hAnsi="Verdana"/>
        </w:rPr>
        <w:t xml:space="preserve"> Erik/PA0ESH</w:t>
      </w:r>
      <w:r w:rsidR="00286C45">
        <w:rPr>
          <w:rFonts w:ascii="Verdana" w:hAnsi="Verdana"/>
        </w:rPr>
        <w:t>.</w:t>
      </w:r>
    </w:p>
    <w:p w:rsidR="00286C45" w:rsidRDefault="00286C45" w:rsidP="0079025A">
      <w:pPr>
        <w:rPr>
          <w:rFonts w:ascii="Verdana" w:hAnsi="Verdana"/>
        </w:rPr>
      </w:pPr>
      <w:r>
        <w:rPr>
          <w:rFonts w:ascii="Verdana" w:hAnsi="Verdana"/>
        </w:rPr>
        <w:t xml:space="preserve">Afwezig met kennisgeving: </w:t>
      </w:r>
      <w:r w:rsidR="007807CC">
        <w:rPr>
          <w:rFonts w:ascii="Verdana" w:hAnsi="Verdana"/>
        </w:rPr>
        <w:t>Arjan/PA5AD</w:t>
      </w:r>
      <w:r w:rsidR="0098280E">
        <w:rPr>
          <w:rFonts w:ascii="Verdana" w:hAnsi="Verdana"/>
        </w:rPr>
        <w:t>.</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r w:rsidR="00FD3176">
        <w:rPr>
          <w:rFonts w:ascii="Verdana" w:hAnsi="Verdana"/>
        </w:rPr>
        <w:t>.</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7807CC" w:rsidP="0079025A">
      <w:pPr>
        <w:autoSpaceDE w:val="0"/>
        <w:autoSpaceDN w:val="0"/>
        <w:adjustRightInd w:val="0"/>
      </w:pPr>
      <w:r>
        <w:rPr>
          <w:rFonts w:ascii="Verdana" w:hAnsi="Verdana"/>
        </w:rPr>
        <w:t>Erik opent om 19.33</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98280E">
        <w:rPr>
          <w:rFonts w:ascii="Verdana" w:hAnsi="Verdana"/>
        </w:rPr>
        <w:t>.</w:t>
      </w:r>
    </w:p>
    <w:p w:rsidR="00BD1E7D" w:rsidRPr="00BD1E7D" w:rsidRDefault="00CB7850" w:rsidP="00BD1E7D">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7807CC">
      <w:pPr>
        <w:autoSpaceDE w:val="0"/>
        <w:autoSpaceDN w:val="0"/>
        <w:adjustRightInd w:val="0"/>
        <w:rPr>
          <w:rFonts w:ascii="Verdana" w:hAnsi="Verdana"/>
        </w:rPr>
      </w:pPr>
      <w:r>
        <w:rPr>
          <w:rFonts w:ascii="Verdana" w:hAnsi="Verdana"/>
        </w:rPr>
        <w:t xml:space="preserve">Worden </w:t>
      </w:r>
      <w:r w:rsidR="0098280E">
        <w:rPr>
          <w:rFonts w:ascii="Verdana" w:hAnsi="Verdana"/>
        </w:rPr>
        <w:t>goedgekeurd.</w:t>
      </w:r>
    </w:p>
    <w:p w:rsidR="00B16287" w:rsidRDefault="00B16287">
      <w:pPr>
        <w:autoSpaceDE w:val="0"/>
        <w:autoSpaceDN w:val="0"/>
        <w:adjustRightInd w:val="0"/>
        <w:rPr>
          <w:rFonts w:ascii="Verdana" w:hAnsi="Verdana"/>
        </w:rPr>
      </w:pPr>
    </w:p>
    <w:p w:rsidR="00FB7CE6" w:rsidRDefault="006026F2">
      <w:pPr>
        <w:autoSpaceDE w:val="0"/>
        <w:autoSpaceDN w:val="0"/>
        <w:adjustRightInd w:val="0"/>
        <w:rPr>
          <w:rFonts w:ascii="Verdana" w:hAnsi="Verdana"/>
          <w:b/>
        </w:rPr>
      </w:pPr>
      <w:r>
        <w:rPr>
          <w:rFonts w:ascii="Verdana" w:hAnsi="Verdana"/>
          <w:b/>
        </w:rPr>
        <w:t>3</w:t>
      </w:r>
      <w:r w:rsidR="00FB7CE6">
        <w:rPr>
          <w:rFonts w:ascii="Verdana" w:hAnsi="Verdana"/>
          <w:b/>
        </w:rPr>
        <w:t>. Vaststelling agenda.</w:t>
      </w:r>
    </w:p>
    <w:p w:rsidR="00286C45" w:rsidRDefault="007807CC">
      <w:pPr>
        <w:autoSpaceDE w:val="0"/>
        <w:autoSpaceDN w:val="0"/>
        <w:adjustRightInd w:val="0"/>
        <w:rPr>
          <w:rFonts w:ascii="Verdana" w:hAnsi="Verdana"/>
        </w:rPr>
      </w:pPr>
      <w:r>
        <w:rPr>
          <w:rFonts w:ascii="Verdana" w:hAnsi="Verdana"/>
        </w:rPr>
        <w:t>De punten 6,7 en 9 komen te vervallen. Deze worden al behandeld in de actiepunten.</w:t>
      </w:r>
    </w:p>
    <w:p w:rsidR="00895FA9" w:rsidRPr="00895FA9" w:rsidRDefault="00895FA9">
      <w:pPr>
        <w:autoSpaceDE w:val="0"/>
        <w:autoSpaceDN w:val="0"/>
        <w:adjustRightInd w:val="0"/>
        <w:rPr>
          <w:rFonts w:ascii="Verdana" w:hAnsi="Verdana"/>
        </w:rPr>
      </w:pPr>
    </w:p>
    <w:p w:rsidR="00B07E8E" w:rsidRPr="00C202D8" w:rsidRDefault="006026F2">
      <w:pPr>
        <w:autoSpaceDE w:val="0"/>
        <w:autoSpaceDN w:val="0"/>
        <w:adjustRightInd w:val="0"/>
        <w:rPr>
          <w:rFonts w:ascii="Verdana" w:hAnsi="Verdana"/>
          <w:b/>
        </w:rPr>
      </w:pPr>
      <w:r>
        <w:rPr>
          <w:rFonts w:ascii="Verdana" w:hAnsi="Verdana"/>
          <w:b/>
        </w:rPr>
        <w:t>4. Actiepunten</w:t>
      </w:r>
      <w:r w:rsidR="00FB7CE6">
        <w:rPr>
          <w:rFonts w:ascii="Verdana" w:hAnsi="Verdana"/>
          <w:b/>
        </w:rPr>
        <w:t>.</w:t>
      </w:r>
    </w:p>
    <w:p w:rsidR="00502E9B" w:rsidRDefault="00B637AD" w:rsidP="00DC53D5">
      <w:pPr>
        <w:autoSpaceDE w:val="0"/>
        <w:autoSpaceDN w:val="0"/>
        <w:adjustRightInd w:val="0"/>
        <w:rPr>
          <w:rFonts w:ascii="Verdana" w:hAnsi="Verdana"/>
        </w:rPr>
      </w:pPr>
      <w:r>
        <w:rPr>
          <w:rFonts w:ascii="Verdana" w:hAnsi="Verdana"/>
        </w:rPr>
        <w:t>Deze VRZA/VERON vergadering heeft zijn eigen actiepunten.</w:t>
      </w:r>
    </w:p>
    <w:p w:rsidR="00895FA9" w:rsidRDefault="002D75E7" w:rsidP="00FD3176">
      <w:pPr>
        <w:rPr>
          <w:rFonts w:ascii="Verdana" w:hAnsi="Verdana"/>
        </w:rPr>
      </w:pPr>
      <w:r>
        <w:rPr>
          <w:rFonts w:ascii="Verdana" w:hAnsi="Verdana"/>
        </w:rPr>
        <w:t>Hamnus.</w:t>
      </w:r>
    </w:p>
    <w:p w:rsidR="002D75E7" w:rsidRDefault="002D75E7" w:rsidP="00FD3176">
      <w:pPr>
        <w:rPr>
          <w:rFonts w:ascii="Verdana" w:hAnsi="Verdana"/>
        </w:rPr>
      </w:pPr>
      <w:r>
        <w:rPr>
          <w:rFonts w:ascii="Verdana" w:hAnsi="Verdana"/>
        </w:rPr>
        <w:t>Meetplaats.</w:t>
      </w:r>
    </w:p>
    <w:p w:rsidR="002D75E7" w:rsidRDefault="002D75E7" w:rsidP="00FD3176">
      <w:pPr>
        <w:rPr>
          <w:rFonts w:ascii="Verdana" w:hAnsi="Verdana"/>
        </w:rPr>
      </w:pPr>
      <w:r>
        <w:rPr>
          <w:rFonts w:ascii="Verdana" w:hAnsi="Verdana"/>
        </w:rPr>
        <w:t>Cursus.</w:t>
      </w:r>
    </w:p>
    <w:p w:rsidR="002D75E7" w:rsidRDefault="002D75E7" w:rsidP="00FD3176">
      <w:pPr>
        <w:rPr>
          <w:rFonts w:ascii="Verdana" w:hAnsi="Verdana"/>
        </w:rPr>
      </w:pPr>
      <w:r>
        <w:rPr>
          <w:rFonts w:ascii="Verdana" w:hAnsi="Verdana"/>
        </w:rPr>
        <w:t>Website.</w:t>
      </w:r>
    </w:p>
    <w:p w:rsidR="0098280E" w:rsidRPr="002D75E7" w:rsidRDefault="002D75E7" w:rsidP="00FD3176">
      <w:pPr>
        <w:rPr>
          <w:rFonts w:ascii="Verdana" w:hAnsi="Verdana"/>
        </w:rPr>
      </w:pPr>
      <w:r>
        <w:rPr>
          <w:rFonts w:ascii="Verdana" w:hAnsi="Verdana"/>
          <w:b/>
        </w:rPr>
        <w:t xml:space="preserve">Hamnus. </w:t>
      </w:r>
      <w:r w:rsidR="000519B9">
        <w:rPr>
          <w:rFonts w:ascii="Verdana" w:hAnsi="Verdana"/>
        </w:rPr>
        <w:t xml:space="preserve">De grote schoonmaak </w:t>
      </w:r>
      <w:r w:rsidR="007807CC">
        <w:rPr>
          <w:rFonts w:ascii="Verdana" w:hAnsi="Verdana"/>
        </w:rPr>
        <w:t>is in de vakantie uitgevoerd. 1 van de bestuursleden had nog enkele dagen overgehouden van de vakantie.</w:t>
      </w:r>
    </w:p>
    <w:p w:rsidR="000519B9" w:rsidRDefault="002D75E7" w:rsidP="0098280E">
      <w:pPr>
        <w:rPr>
          <w:rFonts w:ascii="Verdana" w:hAnsi="Verdana"/>
        </w:rPr>
      </w:pPr>
      <w:r>
        <w:rPr>
          <w:rFonts w:ascii="Verdana" w:hAnsi="Verdana"/>
          <w:b/>
        </w:rPr>
        <w:t xml:space="preserve">Meetplaats. </w:t>
      </w:r>
      <w:r w:rsidR="007807CC">
        <w:rPr>
          <w:rFonts w:ascii="Verdana" w:hAnsi="Verdana"/>
        </w:rPr>
        <w:t xml:space="preserve">De heren van de meetplaats zijn heel actief bezig. Wie problemen heeft met meten of apparatuur hiervoor niet heeft kan zich op de maandagavond melden in de meetplaats. </w:t>
      </w:r>
    </w:p>
    <w:p w:rsidR="002D75E7" w:rsidRPr="0098280E" w:rsidRDefault="002D75E7" w:rsidP="00FD3176">
      <w:pPr>
        <w:rPr>
          <w:rFonts w:ascii="Verdana" w:hAnsi="Verdana"/>
        </w:rPr>
      </w:pPr>
      <w:r>
        <w:rPr>
          <w:rFonts w:ascii="Verdana" w:hAnsi="Verdana"/>
          <w:b/>
        </w:rPr>
        <w:t xml:space="preserve">Cursus. </w:t>
      </w:r>
      <w:r w:rsidR="007807CC">
        <w:rPr>
          <w:rFonts w:ascii="Verdana" w:hAnsi="Verdana"/>
        </w:rPr>
        <w:t>Deze loopt als een trein. We hebben op dit moment 13 F cursisten. Voor de cursist die zich voor N had aangemeld is een begeleider gevonden.</w:t>
      </w:r>
    </w:p>
    <w:p w:rsidR="002D75E7" w:rsidRDefault="00200C3D" w:rsidP="00FD3176">
      <w:pPr>
        <w:rPr>
          <w:rFonts w:ascii="Verdana" w:hAnsi="Verdana"/>
        </w:rPr>
      </w:pPr>
      <w:r>
        <w:rPr>
          <w:rFonts w:ascii="Verdana" w:hAnsi="Verdana"/>
          <w:b/>
        </w:rPr>
        <w:t>Website.</w:t>
      </w:r>
      <w:r w:rsidR="00911CE0">
        <w:rPr>
          <w:rFonts w:ascii="Verdana" w:hAnsi="Verdana"/>
        </w:rPr>
        <w:t xml:space="preserve"> </w:t>
      </w:r>
      <w:r w:rsidR="007807CC">
        <w:rPr>
          <w:rFonts w:ascii="Verdana" w:hAnsi="Verdana"/>
        </w:rPr>
        <w:t>Helaas is het met HVPC niet gelukt om een internetaansluiting te delen. Wat de gezamenlijke website betreft, Erik houdt deze bij, maar deze ziet er niet uit zoals we graag willen. Er wordt toch nog geprobeerd om binnen de afdelingen of via kennissen een bouwer voor de website te vinden. Lukt dit niet dan zal er een bedrijf worden ingeschakeld, maar dat gaat geld kosten</w:t>
      </w:r>
      <w:r w:rsidR="00001317">
        <w:rPr>
          <w:rFonts w:ascii="Verdana" w:hAnsi="Verdana"/>
        </w:rPr>
        <w:t xml:space="preserve"> en dat willen we proberen te voorkomen.</w:t>
      </w:r>
    </w:p>
    <w:p w:rsidR="00001317" w:rsidRDefault="00001317" w:rsidP="00FD3176">
      <w:pPr>
        <w:rPr>
          <w:rFonts w:ascii="Verdana" w:hAnsi="Verdana"/>
        </w:rPr>
      </w:pPr>
      <w:r>
        <w:rPr>
          <w:rFonts w:ascii="Verdana" w:hAnsi="Verdana"/>
        </w:rPr>
        <w:t xml:space="preserve">Facebook loopt prima. Op dit moment 166 likers. </w:t>
      </w:r>
    </w:p>
    <w:p w:rsidR="00C202D8" w:rsidRDefault="00C202D8" w:rsidP="0079025A">
      <w:pPr>
        <w:rPr>
          <w:rFonts w:ascii="Verdana" w:hAnsi="Verdana"/>
        </w:rPr>
      </w:pPr>
    </w:p>
    <w:p w:rsidR="00200C3D" w:rsidRDefault="00911CE0" w:rsidP="00200C3D">
      <w:pPr>
        <w:autoSpaceDE w:val="0"/>
        <w:autoSpaceDN w:val="0"/>
        <w:adjustRightInd w:val="0"/>
        <w:rPr>
          <w:rFonts w:ascii="Verdana" w:hAnsi="Verdana"/>
          <w:b/>
        </w:rPr>
      </w:pPr>
      <w:r>
        <w:rPr>
          <w:rFonts w:ascii="Verdana" w:hAnsi="Verdana"/>
          <w:b/>
        </w:rPr>
        <w:t>5. Bouwprojecten</w:t>
      </w:r>
      <w:r w:rsidR="00200C3D">
        <w:rPr>
          <w:rFonts w:ascii="Verdana" w:hAnsi="Verdana"/>
          <w:b/>
        </w:rPr>
        <w:t>.</w:t>
      </w:r>
    </w:p>
    <w:p w:rsidR="00911CE0" w:rsidRPr="00200C3D" w:rsidRDefault="00001317" w:rsidP="00200C3D">
      <w:pPr>
        <w:autoSpaceDE w:val="0"/>
        <w:autoSpaceDN w:val="0"/>
        <w:adjustRightInd w:val="0"/>
        <w:rPr>
          <w:rFonts w:ascii="Verdana" w:hAnsi="Verdana"/>
        </w:rPr>
      </w:pPr>
      <w:r>
        <w:rPr>
          <w:rFonts w:ascii="Verdana" w:hAnsi="Verdana"/>
        </w:rPr>
        <w:t>Dit jaar wordt het met nieuwe bouwprojecten even niets.</w:t>
      </w:r>
    </w:p>
    <w:p w:rsidR="005C3A74" w:rsidRDefault="005C3A74" w:rsidP="00200C3D">
      <w:pPr>
        <w:rPr>
          <w:rFonts w:ascii="Verdana" w:hAnsi="Verdana"/>
          <w:b/>
        </w:rPr>
      </w:pPr>
    </w:p>
    <w:p w:rsidR="00200C3D" w:rsidRPr="00200C3D" w:rsidRDefault="005C3A74" w:rsidP="00001317">
      <w:pPr>
        <w:rPr>
          <w:rFonts w:ascii="Verdana" w:hAnsi="Verdana"/>
        </w:rPr>
      </w:pPr>
      <w:r>
        <w:rPr>
          <w:rFonts w:ascii="Verdana" w:hAnsi="Verdana"/>
          <w:b/>
        </w:rPr>
        <w:t>6</w:t>
      </w:r>
      <w:r w:rsidR="006026F2">
        <w:rPr>
          <w:rFonts w:ascii="Verdana" w:hAnsi="Verdana"/>
          <w:b/>
        </w:rPr>
        <w:t xml:space="preserve">. </w:t>
      </w:r>
      <w:r w:rsidR="00001317">
        <w:rPr>
          <w:rFonts w:ascii="Verdana" w:hAnsi="Verdana"/>
          <w:b/>
        </w:rPr>
        <w:t>Punt is vervallen</w:t>
      </w:r>
    </w:p>
    <w:p w:rsidR="00105989" w:rsidRDefault="00105989" w:rsidP="001161CF">
      <w:pPr>
        <w:rPr>
          <w:rFonts w:ascii="Verdana" w:hAnsi="Verdana"/>
          <w:b/>
        </w:rPr>
      </w:pPr>
    </w:p>
    <w:p w:rsidR="004A2B3B" w:rsidRDefault="005C3A74" w:rsidP="00001317">
      <w:pPr>
        <w:rPr>
          <w:rFonts w:ascii="Verdana" w:hAnsi="Verdana"/>
        </w:rPr>
      </w:pPr>
      <w:r>
        <w:rPr>
          <w:rFonts w:ascii="Verdana" w:hAnsi="Verdana"/>
          <w:b/>
        </w:rPr>
        <w:t>7</w:t>
      </w:r>
      <w:r w:rsidR="006026F2">
        <w:rPr>
          <w:rFonts w:ascii="Verdana" w:hAnsi="Verdana"/>
          <w:b/>
        </w:rPr>
        <w:t xml:space="preserve">. </w:t>
      </w:r>
      <w:r w:rsidR="00001317">
        <w:rPr>
          <w:rFonts w:ascii="Verdana" w:hAnsi="Verdana"/>
          <w:b/>
        </w:rPr>
        <w:t>Punt is vervallen</w:t>
      </w:r>
    </w:p>
    <w:p w:rsidR="004A2B3B" w:rsidRDefault="004A2B3B" w:rsidP="00200C3D">
      <w:pPr>
        <w:rPr>
          <w:rFonts w:ascii="Verdana" w:hAnsi="Verdana"/>
        </w:rPr>
      </w:pPr>
    </w:p>
    <w:p w:rsidR="004A2B3B" w:rsidRDefault="005C3A74" w:rsidP="00001317">
      <w:pPr>
        <w:rPr>
          <w:rFonts w:ascii="Verdana" w:hAnsi="Verdana"/>
        </w:rPr>
      </w:pPr>
      <w:r>
        <w:rPr>
          <w:rFonts w:ascii="Verdana" w:hAnsi="Verdana"/>
          <w:b/>
        </w:rPr>
        <w:t>8</w:t>
      </w:r>
      <w:r w:rsidR="006026F2">
        <w:rPr>
          <w:rFonts w:ascii="Verdana" w:hAnsi="Verdana"/>
          <w:b/>
        </w:rPr>
        <w:t xml:space="preserve">. </w:t>
      </w:r>
      <w:r w:rsidR="00001317">
        <w:rPr>
          <w:rFonts w:ascii="Verdana" w:hAnsi="Verdana"/>
          <w:b/>
        </w:rPr>
        <w:t>Status komende afdelingsavonden.</w:t>
      </w:r>
    </w:p>
    <w:p w:rsidR="00105989" w:rsidRDefault="00001317" w:rsidP="0079025A">
      <w:pPr>
        <w:rPr>
          <w:rFonts w:ascii="Verdana" w:hAnsi="Verdana"/>
        </w:rPr>
      </w:pPr>
      <w:r>
        <w:rPr>
          <w:rFonts w:ascii="Verdana" w:hAnsi="Verdana"/>
        </w:rPr>
        <w:t>Dit jaar is vol, en er wordt al druk gewerkt voor de avonden van volgend jaar</w:t>
      </w:r>
    </w:p>
    <w:p w:rsidR="00001317" w:rsidRDefault="00001317" w:rsidP="0079025A">
      <w:pPr>
        <w:rPr>
          <w:rFonts w:ascii="Verdana" w:hAnsi="Verdana"/>
        </w:rPr>
      </w:pPr>
    </w:p>
    <w:p w:rsidR="00105989" w:rsidRPr="00105989" w:rsidRDefault="00001317" w:rsidP="0079025A">
      <w:pPr>
        <w:rPr>
          <w:rFonts w:ascii="Verdana" w:hAnsi="Verdana"/>
          <w:b/>
        </w:rPr>
      </w:pPr>
      <w:r>
        <w:rPr>
          <w:rFonts w:ascii="Verdana" w:hAnsi="Verdana"/>
          <w:b/>
        </w:rPr>
        <w:t>9. Punt is vervallen.</w:t>
      </w:r>
    </w:p>
    <w:p w:rsidR="003C0EA9" w:rsidRDefault="00001317" w:rsidP="0079025A">
      <w:pPr>
        <w:rPr>
          <w:rFonts w:ascii="Verdana" w:hAnsi="Verdana"/>
          <w:b/>
        </w:rPr>
      </w:pPr>
      <w:r>
        <w:rPr>
          <w:rFonts w:ascii="Verdana" w:hAnsi="Verdana"/>
          <w:b/>
        </w:rPr>
        <w:lastRenderedPageBreak/>
        <w:t>10. Twenteronde.</w:t>
      </w:r>
    </w:p>
    <w:p w:rsidR="00001317" w:rsidRDefault="00001317" w:rsidP="0079025A">
      <w:pPr>
        <w:rPr>
          <w:rFonts w:ascii="Verdana" w:hAnsi="Verdana"/>
        </w:rPr>
      </w:pPr>
      <w:r>
        <w:rPr>
          <w:rFonts w:ascii="Verdana" w:hAnsi="Verdana"/>
        </w:rPr>
        <w:t>Deze loopt. We zouden wel meer activ</w:t>
      </w:r>
      <w:r w:rsidR="009F7E1B">
        <w:rPr>
          <w:rFonts w:ascii="Verdana" w:hAnsi="Verdana"/>
        </w:rPr>
        <w:t>itei</w:t>
      </w:r>
      <w:r>
        <w:rPr>
          <w:rFonts w:ascii="Verdana" w:hAnsi="Verdana"/>
        </w:rPr>
        <w:t>t in de ronde willen zien, maar als er geen inmelders zijn dan houdt het op.</w:t>
      </w:r>
    </w:p>
    <w:p w:rsidR="00001317" w:rsidRDefault="00001317" w:rsidP="0079025A">
      <w:pPr>
        <w:rPr>
          <w:rFonts w:ascii="Verdana" w:hAnsi="Verdana"/>
        </w:rPr>
      </w:pPr>
    </w:p>
    <w:p w:rsidR="00001317" w:rsidRDefault="00001317" w:rsidP="0079025A">
      <w:pPr>
        <w:rPr>
          <w:rFonts w:ascii="Verdana" w:hAnsi="Verdana"/>
          <w:b/>
        </w:rPr>
      </w:pPr>
      <w:r>
        <w:rPr>
          <w:rFonts w:ascii="Verdana" w:hAnsi="Verdana"/>
          <w:b/>
        </w:rPr>
        <w:t>11. Grote activiteiten 2015.</w:t>
      </w:r>
    </w:p>
    <w:p w:rsidR="00001317" w:rsidRDefault="00001317" w:rsidP="0079025A">
      <w:pPr>
        <w:rPr>
          <w:rFonts w:ascii="Verdana" w:hAnsi="Verdana"/>
        </w:rPr>
      </w:pPr>
      <w:r>
        <w:rPr>
          <w:rFonts w:ascii="Verdana" w:hAnsi="Verdana"/>
        </w:rPr>
        <w:t>Project X. ja, ook hier.</w:t>
      </w:r>
    </w:p>
    <w:p w:rsidR="00001317" w:rsidRDefault="00001317" w:rsidP="0079025A">
      <w:pPr>
        <w:rPr>
          <w:rFonts w:ascii="Verdana" w:hAnsi="Verdana"/>
        </w:rPr>
      </w:pPr>
    </w:p>
    <w:p w:rsidR="00001317" w:rsidRDefault="00001317" w:rsidP="0079025A">
      <w:pPr>
        <w:rPr>
          <w:rFonts w:ascii="Verdana" w:hAnsi="Verdana"/>
          <w:b/>
        </w:rPr>
      </w:pPr>
      <w:r>
        <w:rPr>
          <w:rFonts w:ascii="Verdana" w:hAnsi="Verdana"/>
          <w:b/>
        </w:rPr>
        <w:t>12. Rondvraag.</w:t>
      </w:r>
    </w:p>
    <w:p w:rsidR="00001317" w:rsidRPr="00001317" w:rsidRDefault="00001317" w:rsidP="0079025A">
      <w:pPr>
        <w:rPr>
          <w:rFonts w:ascii="Verdana" w:hAnsi="Verdana"/>
          <w:b/>
        </w:rPr>
      </w:pPr>
      <w:r>
        <w:rPr>
          <w:rFonts w:ascii="Verdana" w:hAnsi="Verdana"/>
        </w:rPr>
        <w:t>Arnold, zelfbouwtentoonstelling. Deze dit jaar eens anders te doen als extra. Dit wordt verder niet genotuleerd. Vanaf nu oproepen doen voor de zelfbouwtentoonstelling.</w:t>
      </w:r>
      <w:r>
        <w:rPr>
          <w:rFonts w:ascii="Verdana" w:hAnsi="Verdana"/>
          <w:b/>
        </w:rPr>
        <w:t xml:space="preserve"> </w:t>
      </w:r>
    </w:p>
    <w:p w:rsidR="00001317" w:rsidRPr="00001317" w:rsidRDefault="00001317" w:rsidP="0079025A">
      <w:pPr>
        <w:rPr>
          <w:rFonts w:ascii="Verdana" w:hAnsi="Verdana"/>
          <w:b/>
        </w:rPr>
      </w:pPr>
    </w:p>
    <w:p w:rsidR="00087D78" w:rsidRPr="00087D78" w:rsidRDefault="003C0EA9" w:rsidP="0079025A">
      <w:pPr>
        <w:rPr>
          <w:rFonts w:ascii="Verdana" w:hAnsi="Verdana"/>
          <w:b/>
        </w:rPr>
      </w:pPr>
      <w:r>
        <w:rPr>
          <w:rFonts w:ascii="Verdana" w:hAnsi="Verdana"/>
          <w:b/>
        </w:rPr>
        <w:t>12</w:t>
      </w:r>
      <w:r w:rsidR="00087D78">
        <w:rPr>
          <w:rFonts w:ascii="Verdana" w:hAnsi="Verdana"/>
          <w:b/>
        </w:rPr>
        <w:t>. Sluiting.</w:t>
      </w:r>
    </w:p>
    <w:p w:rsidR="00087D78" w:rsidRDefault="005E2C91" w:rsidP="0079025A">
      <w:pPr>
        <w:rPr>
          <w:rFonts w:ascii="Verdana" w:hAnsi="Verdana"/>
        </w:rPr>
      </w:pPr>
      <w:r>
        <w:rPr>
          <w:rFonts w:ascii="Verdana" w:hAnsi="Verdana"/>
        </w:rPr>
        <w:t>Erik sluit om 20.30</w:t>
      </w:r>
      <w:r w:rsidR="00087D78">
        <w:rPr>
          <w:rFonts w:ascii="Verdana" w:hAnsi="Verdana"/>
        </w:rPr>
        <w:t xml:space="preserve"> uur de vergadering.</w:t>
      </w:r>
    </w:p>
    <w:p w:rsidR="00087D78" w:rsidRDefault="00087D78" w:rsidP="0079025A">
      <w:pPr>
        <w:rPr>
          <w:rFonts w:ascii="Verdana" w:hAnsi="Verdana"/>
        </w:rPr>
      </w:pPr>
    </w:p>
    <w:sectPr w:rsidR="00087D78" w:rsidSect="00482A8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B9" w:rsidRDefault="00BD63B9">
      <w:r>
        <w:separator/>
      </w:r>
    </w:p>
  </w:endnote>
  <w:endnote w:type="continuationSeparator" w:id="0">
    <w:p w:rsidR="00BD63B9" w:rsidRDefault="00BD6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B9" w:rsidRDefault="00BD63B9">
      <w:r>
        <w:separator/>
      </w:r>
    </w:p>
  </w:footnote>
  <w:footnote w:type="continuationSeparator" w:id="0">
    <w:p w:rsidR="00BD63B9" w:rsidRDefault="00BD6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 xml:space="preserve">VERON </w:t>
          </w:r>
          <w:r w:rsidR="00EE0C6E">
            <w:t xml:space="preserve">en VRZA afd. Twente </w:t>
          </w:r>
        </w:p>
      </w:tc>
      <w:tc>
        <w:tcPr>
          <w:tcW w:w="7479" w:type="dxa"/>
          <w:tcBorders>
            <w:top w:val="nil"/>
            <w:left w:val="nil"/>
            <w:bottom w:val="nil"/>
            <w:right w:val="nil"/>
          </w:tcBorders>
        </w:tcPr>
        <w:p w:rsidR="00A6790A" w:rsidRDefault="00A6790A">
          <w:pPr>
            <w:pStyle w:val="Koptekst"/>
          </w:pPr>
        </w:p>
      </w:tc>
    </w:tr>
  </w:tbl>
  <w:p w:rsidR="00EA1112" w:rsidRPr="00EE0C6E" w:rsidRDefault="006026F2">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24765</wp:posOffset>
          </wp:positionV>
          <wp:extent cx="495300" cy="1082675"/>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1082675"/>
                  </a:xfrm>
                  <a:prstGeom prst="rect">
                    <a:avLst/>
                  </a:prstGeom>
                  <a:noFill/>
                  <a:ln w="9525">
                    <a:noFill/>
                    <a:miter lim="800000"/>
                    <a:headEnd/>
                    <a:tailEnd/>
                  </a:ln>
                </pic:spPr>
              </pic:pic>
            </a:graphicData>
          </a:graphic>
        </wp:anchor>
      </w:drawing>
    </w:r>
    <w:r w:rsidR="008B42CE" w:rsidRPr="00EE0C6E">
      <w:t xml:space="preserve">                                                                                                           </w:t>
    </w:r>
  </w:p>
  <w:p w:rsidR="00A6790A" w:rsidRDefault="008B42CE">
    <w:pPr>
      <w:pStyle w:val="Koptekst"/>
      <w:rPr>
        <w:lang w:val="en-US"/>
      </w:rPr>
    </w:pPr>
    <w:r w:rsidRPr="00EE0C6E">
      <w:t xml:space="preserve">    </w:t>
    </w:r>
    <w:r w:rsidR="006026F2">
      <w:rPr>
        <w:noProof/>
      </w:rPr>
      <w:drawing>
        <wp:inline distT="0" distB="0" distL="0" distR="0">
          <wp:extent cx="438150" cy="1019175"/>
          <wp:effectExtent l="19050" t="0" r="0" b="0"/>
          <wp:docPr id="1" name="Afbeelding 1" descr="vr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za_logo"/>
                  <pic:cNvPicPr>
                    <a:picLocks noChangeAspect="1" noChangeArrowheads="1"/>
                  </pic:cNvPicPr>
                </pic:nvPicPr>
                <pic:blipFill>
                  <a:blip r:embed="rId2"/>
                  <a:srcRect/>
                  <a:stretch>
                    <a:fillRect/>
                  </a:stretch>
                </pic:blipFill>
                <pic:spPr bwMode="auto">
                  <a:xfrm>
                    <a:off x="0" y="0"/>
                    <a:ext cx="438150" cy="1019175"/>
                  </a:xfrm>
                  <a:prstGeom prst="rect">
                    <a:avLst/>
                  </a:prstGeom>
                  <a:noFill/>
                  <a:ln w="9525">
                    <a:noFill/>
                    <a:miter lim="800000"/>
                    <a:headEnd/>
                    <a:tailEnd/>
                  </a:ln>
                </pic:spPr>
              </pic:pic>
            </a:graphicData>
          </a:graphic>
        </wp:inline>
      </w:drawing>
    </w:r>
  </w:p>
  <w:p w:rsidR="00A6790A" w:rsidRDefault="008B42CE">
    <w:pPr>
      <w:pStyle w:val="Koptekst"/>
      <w:rPr>
        <w:lang w:val="en-US"/>
      </w:rPr>
    </w:pPr>
    <w:r>
      <w:rPr>
        <w:lang w:val="en-US"/>
      </w:rPr>
      <w:t xml:space="preserve">   </w:t>
    </w:r>
  </w:p>
  <w:p w:rsidR="00A6790A" w:rsidRPr="008B42CE" w:rsidRDefault="008B42CE">
    <w:pPr>
      <w:pStyle w:val="Koptek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5237E9"/>
    <w:multiLevelType w:val="multilevel"/>
    <w:tmpl w:val="EA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4"/>
  </w:num>
  <w:num w:numId="8">
    <w:abstractNumId w:val="9"/>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743ED"/>
    <w:rsid w:val="00001317"/>
    <w:rsid w:val="000043E5"/>
    <w:rsid w:val="000051FD"/>
    <w:rsid w:val="0000769B"/>
    <w:rsid w:val="00021B78"/>
    <w:rsid w:val="00025CEB"/>
    <w:rsid w:val="00040ADF"/>
    <w:rsid w:val="00042F93"/>
    <w:rsid w:val="00046E5A"/>
    <w:rsid w:val="00047BAA"/>
    <w:rsid w:val="000519B9"/>
    <w:rsid w:val="00051B3D"/>
    <w:rsid w:val="00053526"/>
    <w:rsid w:val="00062AD4"/>
    <w:rsid w:val="00067687"/>
    <w:rsid w:val="000738EA"/>
    <w:rsid w:val="00077A12"/>
    <w:rsid w:val="00084DBD"/>
    <w:rsid w:val="00087D78"/>
    <w:rsid w:val="000A0EE4"/>
    <w:rsid w:val="000A6CA1"/>
    <w:rsid w:val="000C053C"/>
    <w:rsid w:val="000C3377"/>
    <w:rsid w:val="000C61FE"/>
    <w:rsid w:val="000D4988"/>
    <w:rsid w:val="000D7C1F"/>
    <w:rsid w:val="000F25F2"/>
    <w:rsid w:val="00105989"/>
    <w:rsid w:val="001146B8"/>
    <w:rsid w:val="001161BC"/>
    <w:rsid w:val="001161CF"/>
    <w:rsid w:val="0013306B"/>
    <w:rsid w:val="00160D79"/>
    <w:rsid w:val="00166895"/>
    <w:rsid w:val="00172591"/>
    <w:rsid w:val="001B1612"/>
    <w:rsid w:val="001C67C5"/>
    <w:rsid w:val="001D35F7"/>
    <w:rsid w:val="001D7D0D"/>
    <w:rsid w:val="001E14E4"/>
    <w:rsid w:val="001E1C2A"/>
    <w:rsid w:val="001F0E17"/>
    <w:rsid w:val="001F443A"/>
    <w:rsid w:val="001F63DC"/>
    <w:rsid w:val="00200C3D"/>
    <w:rsid w:val="002163C8"/>
    <w:rsid w:val="0022257B"/>
    <w:rsid w:val="00224349"/>
    <w:rsid w:val="0023065C"/>
    <w:rsid w:val="00231193"/>
    <w:rsid w:val="002318E0"/>
    <w:rsid w:val="00241092"/>
    <w:rsid w:val="002540C3"/>
    <w:rsid w:val="002552EC"/>
    <w:rsid w:val="0028199F"/>
    <w:rsid w:val="00286C45"/>
    <w:rsid w:val="00291121"/>
    <w:rsid w:val="002921D9"/>
    <w:rsid w:val="002B5135"/>
    <w:rsid w:val="002C3313"/>
    <w:rsid w:val="002D75E7"/>
    <w:rsid w:val="002E39E1"/>
    <w:rsid w:val="002F0E90"/>
    <w:rsid w:val="002F1709"/>
    <w:rsid w:val="00302FD7"/>
    <w:rsid w:val="00304779"/>
    <w:rsid w:val="00310657"/>
    <w:rsid w:val="003154D2"/>
    <w:rsid w:val="0032657A"/>
    <w:rsid w:val="00326A69"/>
    <w:rsid w:val="003564FB"/>
    <w:rsid w:val="00360770"/>
    <w:rsid w:val="00367C62"/>
    <w:rsid w:val="00382C90"/>
    <w:rsid w:val="00395175"/>
    <w:rsid w:val="003951F3"/>
    <w:rsid w:val="003A3B27"/>
    <w:rsid w:val="003A7417"/>
    <w:rsid w:val="003B72C2"/>
    <w:rsid w:val="003B73B1"/>
    <w:rsid w:val="003C0226"/>
    <w:rsid w:val="003C0EA9"/>
    <w:rsid w:val="003E0794"/>
    <w:rsid w:val="003E1A5A"/>
    <w:rsid w:val="003F3AF8"/>
    <w:rsid w:val="003F617D"/>
    <w:rsid w:val="0042154C"/>
    <w:rsid w:val="004247F2"/>
    <w:rsid w:val="00443B7F"/>
    <w:rsid w:val="00451C93"/>
    <w:rsid w:val="0045481F"/>
    <w:rsid w:val="00462A95"/>
    <w:rsid w:val="00463437"/>
    <w:rsid w:val="00470C81"/>
    <w:rsid w:val="004740EF"/>
    <w:rsid w:val="00475AD9"/>
    <w:rsid w:val="00480D96"/>
    <w:rsid w:val="00482A8E"/>
    <w:rsid w:val="00486335"/>
    <w:rsid w:val="00495AA1"/>
    <w:rsid w:val="004A2B3B"/>
    <w:rsid w:val="004A3C82"/>
    <w:rsid w:val="004B5E59"/>
    <w:rsid w:val="004B6F52"/>
    <w:rsid w:val="004B799E"/>
    <w:rsid w:val="004C1C96"/>
    <w:rsid w:val="004C306D"/>
    <w:rsid w:val="004C33D3"/>
    <w:rsid w:val="004C5A4C"/>
    <w:rsid w:val="004C78A0"/>
    <w:rsid w:val="004D3D80"/>
    <w:rsid w:val="004E4DC4"/>
    <w:rsid w:val="004F0CC6"/>
    <w:rsid w:val="004F6A2D"/>
    <w:rsid w:val="004F6C7A"/>
    <w:rsid w:val="00500E91"/>
    <w:rsid w:val="00502E9B"/>
    <w:rsid w:val="00505A16"/>
    <w:rsid w:val="00513CB0"/>
    <w:rsid w:val="00514F4F"/>
    <w:rsid w:val="005268ED"/>
    <w:rsid w:val="00536BCD"/>
    <w:rsid w:val="00557240"/>
    <w:rsid w:val="005606A7"/>
    <w:rsid w:val="00562CCF"/>
    <w:rsid w:val="005A42E3"/>
    <w:rsid w:val="005B6F87"/>
    <w:rsid w:val="005C2534"/>
    <w:rsid w:val="005C3A74"/>
    <w:rsid w:val="005D2C75"/>
    <w:rsid w:val="005E1E16"/>
    <w:rsid w:val="005E2C91"/>
    <w:rsid w:val="005E6F99"/>
    <w:rsid w:val="0060102A"/>
    <w:rsid w:val="00601150"/>
    <w:rsid w:val="006026F2"/>
    <w:rsid w:val="00605193"/>
    <w:rsid w:val="00616C98"/>
    <w:rsid w:val="00624F2B"/>
    <w:rsid w:val="00626792"/>
    <w:rsid w:val="0063121E"/>
    <w:rsid w:val="00632C07"/>
    <w:rsid w:val="006373F9"/>
    <w:rsid w:val="006416BD"/>
    <w:rsid w:val="0064444B"/>
    <w:rsid w:val="00652122"/>
    <w:rsid w:val="00661C14"/>
    <w:rsid w:val="006743ED"/>
    <w:rsid w:val="00674EC1"/>
    <w:rsid w:val="006774E3"/>
    <w:rsid w:val="006847E2"/>
    <w:rsid w:val="00685074"/>
    <w:rsid w:val="00697359"/>
    <w:rsid w:val="006A5D37"/>
    <w:rsid w:val="006A6069"/>
    <w:rsid w:val="006A73DB"/>
    <w:rsid w:val="006B68AA"/>
    <w:rsid w:val="006C3CE6"/>
    <w:rsid w:val="006D0FBB"/>
    <w:rsid w:val="006D6B59"/>
    <w:rsid w:val="006F2896"/>
    <w:rsid w:val="006F3AFC"/>
    <w:rsid w:val="006F52D6"/>
    <w:rsid w:val="006F77C0"/>
    <w:rsid w:val="00702E2A"/>
    <w:rsid w:val="00711D19"/>
    <w:rsid w:val="007130F2"/>
    <w:rsid w:val="0071330A"/>
    <w:rsid w:val="007148AE"/>
    <w:rsid w:val="007156B8"/>
    <w:rsid w:val="00766231"/>
    <w:rsid w:val="00775CC1"/>
    <w:rsid w:val="00777A1D"/>
    <w:rsid w:val="007807CC"/>
    <w:rsid w:val="0078311F"/>
    <w:rsid w:val="0079025A"/>
    <w:rsid w:val="007A1584"/>
    <w:rsid w:val="007B0956"/>
    <w:rsid w:val="007B30D6"/>
    <w:rsid w:val="007D2839"/>
    <w:rsid w:val="007E00B4"/>
    <w:rsid w:val="007F112F"/>
    <w:rsid w:val="007F65E6"/>
    <w:rsid w:val="007F7F0C"/>
    <w:rsid w:val="008252D9"/>
    <w:rsid w:val="008308D4"/>
    <w:rsid w:val="00830DC1"/>
    <w:rsid w:val="00831EE3"/>
    <w:rsid w:val="00837626"/>
    <w:rsid w:val="008804EA"/>
    <w:rsid w:val="008859A0"/>
    <w:rsid w:val="00893E86"/>
    <w:rsid w:val="00895FA9"/>
    <w:rsid w:val="008A3E46"/>
    <w:rsid w:val="008B08ED"/>
    <w:rsid w:val="008B42CE"/>
    <w:rsid w:val="008E38E1"/>
    <w:rsid w:val="00901A39"/>
    <w:rsid w:val="00902606"/>
    <w:rsid w:val="00902883"/>
    <w:rsid w:val="00911A40"/>
    <w:rsid w:val="00911CE0"/>
    <w:rsid w:val="00914527"/>
    <w:rsid w:val="00917A2A"/>
    <w:rsid w:val="00932A06"/>
    <w:rsid w:val="0094243D"/>
    <w:rsid w:val="0094418C"/>
    <w:rsid w:val="0094453E"/>
    <w:rsid w:val="00963B9C"/>
    <w:rsid w:val="0098280E"/>
    <w:rsid w:val="00994860"/>
    <w:rsid w:val="009B35F1"/>
    <w:rsid w:val="009B363F"/>
    <w:rsid w:val="009B538C"/>
    <w:rsid w:val="009C0D3B"/>
    <w:rsid w:val="009D25BD"/>
    <w:rsid w:val="009E1363"/>
    <w:rsid w:val="009F4E9E"/>
    <w:rsid w:val="009F5525"/>
    <w:rsid w:val="009F720D"/>
    <w:rsid w:val="009F7E1B"/>
    <w:rsid w:val="00A017B8"/>
    <w:rsid w:val="00A0693D"/>
    <w:rsid w:val="00A070A1"/>
    <w:rsid w:val="00A118BE"/>
    <w:rsid w:val="00A6790A"/>
    <w:rsid w:val="00A73CFB"/>
    <w:rsid w:val="00A7619B"/>
    <w:rsid w:val="00A80942"/>
    <w:rsid w:val="00A84C30"/>
    <w:rsid w:val="00AA29A8"/>
    <w:rsid w:val="00AA5E71"/>
    <w:rsid w:val="00AB2867"/>
    <w:rsid w:val="00AB4DC6"/>
    <w:rsid w:val="00AB6D7E"/>
    <w:rsid w:val="00AC4AF1"/>
    <w:rsid w:val="00AD6434"/>
    <w:rsid w:val="00AE37DA"/>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37AD"/>
    <w:rsid w:val="00B6448A"/>
    <w:rsid w:val="00B70881"/>
    <w:rsid w:val="00B7376F"/>
    <w:rsid w:val="00B8218D"/>
    <w:rsid w:val="00BA25D1"/>
    <w:rsid w:val="00BA421D"/>
    <w:rsid w:val="00BB1A53"/>
    <w:rsid w:val="00BB66D1"/>
    <w:rsid w:val="00BD1E7D"/>
    <w:rsid w:val="00BD63B9"/>
    <w:rsid w:val="00BE6AEC"/>
    <w:rsid w:val="00BE721B"/>
    <w:rsid w:val="00C10A91"/>
    <w:rsid w:val="00C202D8"/>
    <w:rsid w:val="00C20AD7"/>
    <w:rsid w:val="00C25E0E"/>
    <w:rsid w:val="00C30C06"/>
    <w:rsid w:val="00C60170"/>
    <w:rsid w:val="00C77298"/>
    <w:rsid w:val="00C86968"/>
    <w:rsid w:val="00C93F59"/>
    <w:rsid w:val="00CA0C09"/>
    <w:rsid w:val="00CB75CA"/>
    <w:rsid w:val="00CB7850"/>
    <w:rsid w:val="00CC603E"/>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1AD5"/>
    <w:rsid w:val="00E53D45"/>
    <w:rsid w:val="00E631D5"/>
    <w:rsid w:val="00E70E2E"/>
    <w:rsid w:val="00E8389F"/>
    <w:rsid w:val="00E86C60"/>
    <w:rsid w:val="00E952A6"/>
    <w:rsid w:val="00E96371"/>
    <w:rsid w:val="00EA1112"/>
    <w:rsid w:val="00EB65EA"/>
    <w:rsid w:val="00EC5C97"/>
    <w:rsid w:val="00EE0C6E"/>
    <w:rsid w:val="00EE3BA0"/>
    <w:rsid w:val="00EF7BFB"/>
    <w:rsid w:val="00F15477"/>
    <w:rsid w:val="00F17505"/>
    <w:rsid w:val="00F30915"/>
    <w:rsid w:val="00F32462"/>
    <w:rsid w:val="00F46526"/>
    <w:rsid w:val="00F466B7"/>
    <w:rsid w:val="00F46B14"/>
    <w:rsid w:val="00F47F6C"/>
    <w:rsid w:val="00F51CE7"/>
    <w:rsid w:val="00F5702C"/>
    <w:rsid w:val="00F66350"/>
    <w:rsid w:val="00F72D19"/>
    <w:rsid w:val="00F74BF1"/>
    <w:rsid w:val="00F74E3B"/>
    <w:rsid w:val="00F95089"/>
    <w:rsid w:val="00F97F17"/>
    <w:rsid w:val="00FA45CA"/>
    <w:rsid w:val="00FB66AD"/>
    <w:rsid w:val="00FB7CE6"/>
    <w:rsid w:val="00FD1B14"/>
    <w:rsid w:val="00FD3176"/>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A8E"/>
    <w:rPr>
      <w:rFonts w:ascii="Tahoma" w:hAnsi="Tahoma" w:cs="Arial"/>
      <w:color w:val="000000"/>
      <w:lang w:eastAsia="nl-NL"/>
    </w:rPr>
  </w:style>
  <w:style w:type="paragraph" w:styleId="Kop1">
    <w:name w:val="heading 1"/>
    <w:basedOn w:val="Standaard"/>
    <w:next w:val="Standaard"/>
    <w:qFormat/>
    <w:rsid w:val="00482A8E"/>
    <w:pPr>
      <w:keepNext/>
      <w:outlineLvl w:val="0"/>
    </w:pPr>
    <w:rPr>
      <w:b/>
      <w:bCs/>
    </w:rPr>
  </w:style>
  <w:style w:type="paragraph" w:styleId="Kop2">
    <w:name w:val="heading 2"/>
    <w:basedOn w:val="Standaard"/>
    <w:next w:val="Standaard"/>
    <w:qFormat/>
    <w:rsid w:val="00482A8E"/>
    <w:pPr>
      <w:keepNext/>
      <w:outlineLvl w:val="1"/>
    </w:pPr>
    <w:rPr>
      <w:b/>
      <w:bCs/>
      <w:sz w:val="28"/>
      <w:lang w:val="en-US"/>
    </w:rPr>
  </w:style>
  <w:style w:type="paragraph" w:styleId="Kop3">
    <w:name w:val="heading 3"/>
    <w:basedOn w:val="Standaard"/>
    <w:next w:val="Standaard"/>
    <w:qFormat/>
    <w:rsid w:val="00482A8E"/>
    <w:pPr>
      <w:keepNext/>
      <w:outlineLvl w:val="2"/>
    </w:pPr>
    <w:rPr>
      <w:rFonts w:ascii="Arial" w:hAnsi="Arial" w:cs="Times New Roman"/>
      <w:b/>
      <w:color w:val="auto"/>
    </w:rPr>
  </w:style>
  <w:style w:type="paragraph" w:styleId="Kop4">
    <w:name w:val="heading 4"/>
    <w:basedOn w:val="Standaard"/>
    <w:next w:val="Standaard"/>
    <w:qFormat/>
    <w:rsid w:val="00482A8E"/>
    <w:pPr>
      <w:keepNext/>
      <w:shd w:val="clear" w:color="auto" w:fill="737373"/>
      <w:jc w:val="right"/>
      <w:outlineLvl w:val="3"/>
    </w:pPr>
    <w:rPr>
      <w:b/>
      <w:bCs/>
      <w:sz w:val="28"/>
    </w:rPr>
  </w:style>
  <w:style w:type="paragraph" w:styleId="Kop5">
    <w:name w:val="heading 5"/>
    <w:basedOn w:val="Standaard"/>
    <w:next w:val="Standaard"/>
    <w:qFormat/>
    <w:rsid w:val="00482A8E"/>
    <w:pPr>
      <w:keepNext/>
      <w:outlineLvl w:val="4"/>
    </w:pPr>
    <w:rPr>
      <w:rFonts w:ascii="Arial" w:hAnsi="Arial" w:cs="Times New Roman"/>
      <w:i/>
      <w:color w:val="auto"/>
      <w:sz w:val="18"/>
      <w:lang w:eastAsia="en-US"/>
    </w:rPr>
  </w:style>
  <w:style w:type="paragraph" w:styleId="Kop6">
    <w:name w:val="heading 6"/>
    <w:basedOn w:val="Standaard"/>
    <w:next w:val="Standaard"/>
    <w:qFormat/>
    <w:rsid w:val="00482A8E"/>
    <w:pPr>
      <w:keepNext/>
      <w:shd w:val="clear" w:color="auto" w:fill="737373"/>
      <w:jc w:val="right"/>
      <w:outlineLvl w:val="5"/>
    </w:pPr>
    <w:rPr>
      <w:b/>
      <w:bCs/>
      <w:color w:val="FFFFFF"/>
      <w:sz w:val="28"/>
    </w:rPr>
  </w:style>
  <w:style w:type="paragraph" w:styleId="Kop7">
    <w:name w:val="heading 7"/>
    <w:basedOn w:val="Standaard"/>
    <w:next w:val="Standaard"/>
    <w:qFormat/>
    <w:rsid w:val="00482A8E"/>
    <w:pPr>
      <w:keepNext/>
      <w:outlineLvl w:val="6"/>
    </w:pPr>
    <w:rPr>
      <w:b/>
      <w:bCs/>
      <w:sz w:val="24"/>
    </w:rPr>
  </w:style>
  <w:style w:type="paragraph" w:styleId="Kop8">
    <w:name w:val="heading 8"/>
    <w:basedOn w:val="Standaard"/>
    <w:next w:val="Standaard"/>
    <w:qFormat/>
    <w:rsid w:val="00482A8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482A8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482A8E"/>
    <w:pPr>
      <w:spacing w:before="120" w:after="120"/>
    </w:pPr>
    <w:rPr>
      <w:b/>
      <w:caps/>
    </w:rPr>
  </w:style>
  <w:style w:type="paragraph" w:styleId="Inhopg2">
    <w:name w:val="toc 2"/>
    <w:basedOn w:val="Standaard"/>
    <w:next w:val="Standaard"/>
    <w:autoRedefine/>
    <w:semiHidden/>
    <w:rsid w:val="00482A8E"/>
    <w:pPr>
      <w:ind w:left="200"/>
    </w:pPr>
    <w:rPr>
      <w:smallCaps/>
    </w:rPr>
  </w:style>
  <w:style w:type="paragraph" w:styleId="Inhopg3">
    <w:name w:val="toc 3"/>
    <w:basedOn w:val="Standaard"/>
    <w:next w:val="Standaard"/>
    <w:autoRedefine/>
    <w:semiHidden/>
    <w:rsid w:val="00482A8E"/>
    <w:pPr>
      <w:ind w:left="400"/>
    </w:pPr>
    <w:rPr>
      <w:i/>
    </w:rPr>
  </w:style>
  <w:style w:type="paragraph" w:styleId="Koptekst">
    <w:name w:val="header"/>
    <w:basedOn w:val="Standaard"/>
    <w:rsid w:val="00482A8E"/>
    <w:pPr>
      <w:tabs>
        <w:tab w:val="center" w:pos="4320"/>
        <w:tab w:val="right" w:pos="8640"/>
      </w:tabs>
    </w:pPr>
  </w:style>
  <w:style w:type="paragraph" w:styleId="Voettekst">
    <w:name w:val="footer"/>
    <w:basedOn w:val="Standaard"/>
    <w:rsid w:val="00482A8E"/>
    <w:pPr>
      <w:tabs>
        <w:tab w:val="center" w:pos="4320"/>
        <w:tab w:val="right" w:pos="8640"/>
      </w:tabs>
    </w:pPr>
  </w:style>
  <w:style w:type="paragraph" w:styleId="Plattetekst">
    <w:name w:val="Body Text"/>
    <w:basedOn w:val="Standaard"/>
    <w:rsid w:val="00482A8E"/>
    <w:rPr>
      <w:b/>
      <w:bCs/>
    </w:rPr>
  </w:style>
  <w:style w:type="paragraph" w:styleId="Plattetekstinspringen">
    <w:name w:val="Body Text Indent"/>
    <w:basedOn w:val="Standaard"/>
    <w:rsid w:val="00482A8E"/>
    <w:pPr>
      <w:ind w:left="360"/>
    </w:pPr>
  </w:style>
  <w:style w:type="paragraph" w:styleId="Plattetekstinspringen2">
    <w:name w:val="Body Text Indent 2"/>
    <w:basedOn w:val="Standaard"/>
    <w:rsid w:val="00482A8E"/>
    <w:pPr>
      <w:ind w:left="708"/>
    </w:pPr>
  </w:style>
  <w:style w:type="character" w:styleId="Paginanummer">
    <w:name w:val="page number"/>
    <w:basedOn w:val="Standaardalinea-lettertype"/>
    <w:rsid w:val="00482A8E"/>
  </w:style>
  <w:style w:type="paragraph" w:styleId="Inhopg4">
    <w:name w:val="toc 4"/>
    <w:basedOn w:val="Standaard"/>
    <w:next w:val="Standaard"/>
    <w:autoRedefine/>
    <w:semiHidden/>
    <w:rsid w:val="00482A8E"/>
    <w:pPr>
      <w:ind w:left="600"/>
    </w:pPr>
  </w:style>
  <w:style w:type="paragraph" w:styleId="Inhopg5">
    <w:name w:val="toc 5"/>
    <w:basedOn w:val="Standaard"/>
    <w:next w:val="Standaard"/>
    <w:autoRedefine/>
    <w:semiHidden/>
    <w:rsid w:val="00482A8E"/>
    <w:pPr>
      <w:ind w:left="800"/>
    </w:pPr>
  </w:style>
  <w:style w:type="paragraph" w:styleId="Inhopg6">
    <w:name w:val="toc 6"/>
    <w:basedOn w:val="Standaard"/>
    <w:next w:val="Standaard"/>
    <w:autoRedefine/>
    <w:semiHidden/>
    <w:rsid w:val="00482A8E"/>
    <w:pPr>
      <w:ind w:left="1000"/>
    </w:pPr>
  </w:style>
  <w:style w:type="paragraph" w:styleId="Inhopg7">
    <w:name w:val="toc 7"/>
    <w:basedOn w:val="Standaard"/>
    <w:next w:val="Standaard"/>
    <w:autoRedefine/>
    <w:semiHidden/>
    <w:rsid w:val="00482A8E"/>
    <w:pPr>
      <w:ind w:left="1200"/>
    </w:pPr>
  </w:style>
  <w:style w:type="paragraph" w:styleId="Inhopg8">
    <w:name w:val="toc 8"/>
    <w:basedOn w:val="Standaard"/>
    <w:next w:val="Standaard"/>
    <w:autoRedefine/>
    <w:semiHidden/>
    <w:rsid w:val="00482A8E"/>
    <w:pPr>
      <w:ind w:left="1400"/>
    </w:pPr>
  </w:style>
  <w:style w:type="paragraph" w:styleId="Inhopg9">
    <w:name w:val="toc 9"/>
    <w:basedOn w:val="Standaard"/>
    <w:next w:val="Standaard"/>
    <w:autoRedefine/>
    <w:semiHidden/>
    <w:rsid w:val="00482A8E"/>
    <w:pPr>
      <w:ind w:left="1600"/>
    </w:pPr>
  </w:style>
  <w:style w:type="paragraph" w:styleId="Titel">
    <w:name w:val="Title"/>
    <w:basedOn w:val="Standaard"/>
    <w:qFormat/>
    <w:rsid w:val="00482A8E"/>
    <w:pPr>
      <w:jc w:val="center"/>
    </w:pPr>
    <w:rPr>
      <w:rFonts w:ascii="Arial" w:hAnsi="Arial" w:cs="Times New Roman"/>
      <w:b/>
      <w:i/>
      <w:color w:val="auto"/>
      <w:sz w:val="28"/>
      <w:lang w:eastAsia="en-US"/>
    </w:rPr>
  </w:style>
  <w:style w:type="paragraph" w:styleId="Plattetekst2">
    <w:name w:val="Body Text 2"/>
    <w:basedOn w:val="Standaard"/>
    <w:rsid w:val="00482A8E"/>
    <w:pPr>
      <w:autoSpaceDE w:val="0"/>
      <w:autoSpaceDN w:val="0"/>
      <w:adjustRightInd w:val="0"/>
    </w:pPr>
    <w:rPr>
      <w:rFonts w:ascii="Verdana" w:hAnsi="Verdana"/>
      <w:color w:val="auto"/>
      <w:lang w:eastAsia="en-US"/>
    </w:rPr>
  </w:style>
  <w:style w:type="character" w:styleId="Hyperlink">
    <w:name w:val="Hyperlink"/>
    <w:basedOn w:val="Standaardalinea-lettertype"/>
    <w:rsid w:val="00482A8E"/>
    <w:rPr>
      <w:color w:val="0000FF"/>
      <w:u w:val="single"/>
    </w:rPr>
  </w:style>
  <w:style w:type="paragraph" w:styleId="Ballontekst">
    <w:name w:val="Balloon Text"/>
    <w:basedOn w:val="Standaard"/>
    <w:semiHidden/>
    <w:rsid w:val="00482A8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hide2">
    <w:name w:val="text_exposed_hide2"/>
    <w:basedOn w:val="Standaardalinea-lettertype"/>
    <w:rsid w:val="008B42CE"/>
  </w:style>
  <w:style w:type="character" w:customStyle="1" w:styleId="textexposedshow2">
    <w:name w:val="text_exposed_show2"/>
    <w:basedOn w:val="Standaardalinea-lettertype"/>
    <w:rsid w:val="008B42C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41849630">
      <w:bodyDiv w:val="1"/>
      <w:marLeft w:val="0"/>
      <w:marRight w:val="0"/>
      <w:marTop w:val="0"/>
      <w:marBottom w:val="0"/>
      <w:divBdr>
        <w:top w:val="none" w:sz="0" w:space="0" w:color="auto"/>
        <w:left w:val="none" w:sz="0" w:space="0" w:color="auto"/>
        <w:bottom w:val="none" w:sz="0" w:space="0" w:color="auto"/>
        <w:right w:val="none" w:sz="0" w:space="0" w:color="auto"/>
      </w:divBdr>
      <w:divsChild>
        <w:div w:id="201209001">
          <w:marLeft w:val="0"/>
          <w:marRight w:val="0"/>
          <w:marTop w:val="0"/>
          <w:marBottom w:val="0"/>
          <w:divBdr>
            <w:top w:val="none" w:sz="0" w:space="0" w:color="auto"/>
            <w:left w:val="none" w:sz="0" w:space="0" w:color="auto"/>
            <w:bottom w:val="none" w:sz="0" w:space="0" w:color="auto"/>
            <w:right w:val="none" w:sz="0" w:space="0" w:color="auto"/>
          </w:divBdr>
          <w:divsChild>
            <w:div w:id="1242956577">
              <w:marLeft w:val="0"/>
              <w:marRight w:val="0"/>
              <w:marTop w:val="0"/>
              <w:marBottom w:val="0"/>
              <w:divBdr>
                <w:top w:val="none" w:sz="0" w:space="0" w:color="auto"/>
                <w:left w:val="none" w:sz="0" w:space="0" w:color="auto"/>
                <w:bottom w:val="none" w:sz="0" w:space="0" w:color="auto"/>
                <w:right w:val="none" w:sz="0" w:space="0" w:color="auto"/>
              </w:divBdr>
              <w:divsChild>
                <w:div w:id="2024430483">
                  <w:marLeft w:val="0"/>
                  <w:marRight w:val="0"/>
                  <w:marTop w:val="0"/>
                  <w:marBottom w:val="0"/>
                  <w:divBdr>
                    <w:top w:val="none" w:sz="0" w:space="0" w:color="auto"/>
                    <w:left w:val="none" w:sz="0" w:space="0" w:color="auto"/>
                    <w:bottom w:val="none" w:sz="0" w:space="0" w:color="auto"/>
                    <w:right w:val="none" w:sz="0" w:space="0" w:color="auto"/>
                  </w:divBdr>
                  <w:divsChild>
                    <w:div w:id="257181831">
                      <w:marLeft w:val="0"/>
                      <w:marRight w:val="0"/>
                      <w:marTop w:val="0"/>
                      <w:marBottom w:val="0"/>
                      <w:divBdr>
                        <w:top w:val="none" w:sz="0" w:space="0" w:color="auto"/>
                        <w:left w:val="none" w:sz="0" w:space="0" w:color="auto"/>
                        <w:bottom w:val="none" w:sz="0" w:space="0" w:color="auto"/>
                        <w:right w:val="none" w:sz="0" w:space="0" w:color="auto"/>
                      </w:divBdr>
                      <w:divsChild>
                        <w:div w:id="923144347">
                          <w:marLeft w:val="-15"/>
                          <w:marRight w:val="0"/>
                          <w:marTop w:val="0"/>
                          <w:marBottom w:val="0"/>
                          <w:divBdr>
                            <w:top w:val="none" w:sz="0" w:space="0" w:color="auto"/>
                            <w:left w:val="none" w:sz="0" w:space="0" w:color="auto"/>
                            <w:bottom w:val="none" w:sz="0" w:space="0" w:color="auto"/>
                            <w:right w:val="none" w:sz="0" w:space="0" w:color="auto"/>
                          </w:divBdr>
                          <w:divsChild>
                            <w:div w:id="1833448216">
                              <w:marLeft w:val="0"/>
                              <w:marRight w:val="0"/>
                              <w:marTop w:val="0"/>
                              <w:marBottom w:val="0"/>
                              <w:divBdr>
                                <w:top w:val="none" w:sz="0" w:space="0" w:color="auto"/>
                                <w:left w:val="none" w:sz="0" w:space="0" w:color="auto"/>
                                <w:bottom w:val="none" w:sz="0" w:space="0" w:color="auto"/>
                                <w:right w:val="none" w:sz="0" w:space="0" w:color="auto"/>
                              </w:divBdr>
                              <w:divsChild>
                                <w:div w:id="44911177">
                                  <w:marLeft w:val="0"/>
                                  <w:marRight w:val="-15"/>
                                  <w:marTop w:val="0"/>
                                  <w:marBottom w:val="0"/>
                                  <w:divBdr>
                                    <w:top w:val="none" w:sz="0" w:space="0" w:color="auto"/>
                                    <w:left w:val="none" w:sz="0" w:space="0" w:color="auto"/>
                                    <w:bottom w:val="none" w:sz="0" w:space="0" w:color="auto"/>
                                    <w:right w:val="none" w:sz="0" w:space="0" w:color="auto"/>
                                  </w:divBdr>
                                  <w:divsChild>
                                    <w:div w:id="814875084">
                                      <w:marLeft w:val="0"/>
                                      <w:marRight w:val="0"/>
                                      <w:marTop w:val="0"/>
                                      <w:marBottom w:val="0"/>
                                      <w:divBdr>
                                        <w:top w:val="none" w:sz="0" w:space="0" w:color="auto"/>
                                        <w:left w:val="none" w:sz="0" w:space="0" w:color="auto"/>
                                        <w:bottom w:val="none" w:sz="0" w:space="0" w:color="auto"/>
                                        <w:right w:val="none" w:sz="0" w:space="0" w:color="auto"/>
                                      </w:divBdr>
                                      <w:divsChild>
                                        <w:div w:id="888802616">
                                          <w:marLeft w:val="0"/>
                                          <w:marRight w:val="0"/>
                                          <w:marTop w:val="0"/>
                                          <w:marBottom w:val="0"/>
                                          <w:divBdr>
                                            <w:top w:val="none" w:sz="0" w:space="0" w:color="auto"/>
                                            <w:left w:val="none" w:sz="0" w:space="0" w:color="auto"/>
                                            <w:bottom w:val="none" w:sz="0" w:space="0" w:color="auto"/>
                                            <w:right w:val="none" w:sz="0" w:space="0" w:color="auto"/>
                                          </w:divBdr>
                                          <w:divsChild>
                                            <w:div w:id="981227784">
                                              <w:marLeft w:val="0"/>
                                              <w:marRight w:val="0"/>
                                              <w:marTop w:val="0"/>
                                              <w:marBottom w:val="0"/>
                                              <w:divBdr>
                                                <w:top w:val="none" w:sz="0" w:space="0" w:color="auto"/>
                                                <w:left w:val="none" w:sz="0" w:space="0" w:color="auto"/>
                                                <w:bottom w:val="none" w:sz="0" w:space="0" w:color="auto"/>
                                                <w:right w:val="none" w:sz="0" w:space="0" w:color="auto"/>
                                              </w:divBdr>
                                              <w:divsChild>
                                                <w:div w:id="1481848313">
                                                  <w:marLeft w:val="0"/>
                                                  <w:marRight w:val="0"/>
                                                  <w:marTop w:val="0"/>
                                                  <w:marBottom w:val="0"/>
                                                  <w:divBdr>
                                                    <w:top w:val="none" w:sz="0" w:space="0" w:color="auto"/>
                                                    <w:left w:val="none" w:sz="0" w:space="0" w:color="auto"/>
                                                    <w:bottom w:val="none" w:sz="0" w:space="0" w:color="auto"/>
                                                    <w:right w:val="none" w:sz="0" w:space="0" w:color="auto"/>
                                                  </w:divBdr>
                                                  <w:divsChild>
                                                    <w:div w:id="1329671430">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61042736">
                                                              <w:marLeft w:val="0"/>
                                                              <w:marRight w:val="0"/>
                                                              <w:marTop w:val="0"/>
                                                              <w:marBottom w:val="0"/>
                                                              <w:divBdr>
                                                                <w:top w:val="none" w:sz="0" w:space="0" w:color="auto"/>
                                                                <w:left w:val="none" w:sz="0" w:space="0" w:color="auto"/>
                                                                <w:bottom w:val="none" w:sz="0" w:space="0" w:color="auto"/>
                                                                <w:right w:val="none" w:sz="0" w:space="0" w:color="auto"/>
                                                              </w:divBdr>
                                                              <w:divsChild>
                                                                <w:div w:id="1973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1</TotalTime>
  <Pages>2</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2015-10-20T10:58:00Z</dcterms:created>
  <dcterms:modified xsi:type="dcterms:W3CDTF">2015-10-20T10:58:00Z</dcterms:modified>
</cp:coreProperties>
</file>